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0C" w:rsidRPr="006B770C" w:rsidRDefault="006B770C" w:rsidP="006B770C">
      <w:pPr>
        <w:spacing w:line="360" w:lineRule="auto"/>
        <w:rPr>
          <w:rFonts w:ascii="黑体" w:eastAsia="黑体" w:hAnsi="黑体"/>
          <w:sz w:val="32"/>
          <w:szCs w:val="32"/>
        </w:rPr>
      </w:pPr>
      <w:bookmarkStart w:id="0" w:name="zhengwen"/>
      <w:r w:rsidRPr="006B770C">
        <w:rPr>
          <w:rFonts w:ascii="黑体" w:eastAsia="黑体" w:hAnsi="黑体" w:hint="eastAsia"/>
          <w:sz w:val="32"/>
          <w:szCs w:val="32"/>
        </w:rPr>
        <w:t>附件1</w:t>
      </w:r>
    </w:p>
    <w:p w:rsidR="006B770C" w:rsidRPr="006B770C" w:rsidRDefault="006B770C" w:rsidP="006B770C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6B770C">
        <w:rPr>
          <w:rFonts w:ascii="仿宋" w:eastAsia="仿宋" w:hAnsi="仿宋" w:hint="eastAsia"/>
          <w:b/>
          <w:sz w:val="36"/>
          <w:szCs w:val="36"/>
          <w:u w:val="single"/>
        </w:rPr>
        <w:t>2015</w:t>
      </w:r>
      <w:r w:rsidRPr="006B770C">
        <w:rPr>
          <w:rFonts w:ascii="仿宋" w:eastAsia="仿宋" w:hAnsi="仿宋" w:hint="eastAsia"/>
          <w:b/>
          <w:sz w:val="36"/>
          <w:szCs w:val="36"/>
        </w:rPr>
        <w:t>年CFCs-MDI生产企业CFCs采购与使用情况表</w:t>
      </w:r>
    </w:p>
    <w:p w:rsidR="006B770C" w:rsidRPr="006B770C" w:rsidRDefault="006B770C" w:rsidP="006B770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企业名称</w:t>
      </w:r>
      <w:r w:rsidRPr="006B770C">
        <w:rPr>
          <w:rFonts w:ascii="仿宋" w:eastAsia="仿宋" w:hAnsi="仿宋" w:hint="eastAsia"/>
          <w:sz w:val="32"/>
          <w:szCs w:val="32"/>
        </w:rPr>
        <w:t>（加盖公章）：</w:t>
      </w:r>
      <w:r w:rsidRPr="006B770C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B770C">
        <w:rPr>
          <w:rFonts w:ascii="仿宋" w:eastAsia="仿宋" w:hAnsi="仿宋" w:hint="eastAsia"/>
          <w:sz w:val="32"/>
          <w:szCs w:val="32"/>
        </w:rPr>
        <w:t xml:space="preserve">     填表日期：</w:t>
      </w:r>
    </w:p>
    <w:tbl>
      <w:tblPr>
        <w:tblW w:w="15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8"/>
        <w:gridCol w:w="1320"/>
        <w:gridCol w:w="1236"/>
        <w:gridCol w:w="1124"/>
        <w:gridCol w:w="1486"/>
        <w:gridCol w:w="1023"/>
        <w:gridCol w:w="1082"/>
        <w:gridCol w:w="1082"/>
        <w:gridCol w:w="1085"/>
        <w:gridCol w:w="1086"/>
        <w:gridCol w:w="1085"/>
      </w:tblGrid>
      <w:tr w:rsidR="006B770C" w:rsidRPr="006B770C" w:rsidTr="006B770C">
        <w:trPr>
          <w:jc w:val="center"/>
        </w:trPr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6B770C">
              <w:rPr>
                <w:rFonts w:ascii="仿宋" w:eastAsia="仿宋" w:hAnsi="仿宋" w:cs="宋体" w:hint="eastAsia"/>
                <w:sz w:val="24"/>
              </w:rPr>
              <w:t>供货单位名称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B770C">
              <w:rPr>
                <w:rFonts w:ascii="仿宋" w:eastAsia="仿宋" w:hAnsi="仿宋" w:cs="宋体" w:hint="eastAsia"/>
                <w:sz w:val="24"/>
              </w:rPr>
              <w:t>CFCs购买量(吨)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B770C">
              <w:rPr>
                <w:rFonts w:ascii="仿宋" w:eastAsia="仿宋" w:hAnsi="仿宋" w:cs="宋体" w:hint="eastAsia"/>
                <w:sz w:val="24"/>
              </w:rPr>
              <w:t>入库日期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6B770C">
              <w:rPr>
                <w:rFonts w:ascii="仿宋" w:eastAsia="仿宋" w:hAnsi="仿宋" w:cs="宋体" w:hint="eastAsia"/>
                <w:sz w:val="24"/>
              </w:rPr>
              <w:t>采购发票日期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6B770C">
              <w:rPr>
                <w:rFonts w:ascii="仿宋" w:eastAsia="仿宋" w:hAnsi="仿宋" w:cs="宋体" w:hint="eastAsia"/>
                <w:sz w:val="24"/>
              </w:rPr>
              <w:t>CFCs使用量(吨)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6B770C">
              <w:rPr>
                <w:rFonts w:ascii="仿宋" w:eastAsia="仿宋" w:hAnsi="仿宋" w:cs="宋体" w:hint="eastAsia"/>
                <w:sz w:val="24"/>
              </w:rPr>
              <w:t>库  存(吨)</w:t>
            </w:r>
          </w:p>
        </w:tc>
      </w:tr>
      <w:tr w:rsidR="006B770C" w:rsidRPr="006B770C" w:rsidTr="006B770C">
        <w:trPr>
          <w:jc w:val="center"/>
        </w:trPr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6B770C">
              <w:rPr>
                <w:rFonts w:ascii="仿宋" w:eastAsia="仿宋" w:hAnsi="仿宋" w:cs="宋体" w:hint="eastAsia"/>
                <w:sz w:val="24"/>
              </w:rPr>
              <w:t>期  初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6B770C">
              <w:rPr>
                <w:rFonts w:ascii="仿宋" w:eastAsia="仿宋" w:hAnsi="仿宋" w:cs="宋体" w:hint="eastAsia"/>
                <w:sz w:val="24"/>
              </w:rPr>
              <w:t>期  末</w:t>
            </w:r>
          </w:p>
        </w:tc>
      </w:tr>
      <w:tr w:rsidR="006B770C" w:rsidRPr="006B770C" w:rsidTr="006B770C">
        <w:trPr>
          <w:jc w:val="center"/>
        </w:trPr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6B770C">
              <w:rPr>
                <w:rFonts w:ascii="仿宋" w:eastAsia="仿宋" w:hAnsi="仿宋" w:cs="宋体" w:hint="eastAsia"/>
                <w:sz w:val="24"/>
              </w:rPr>
              <w:t>CFC-11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6B770C">
              <w:rPr>
                <w:rFonts w:ascii="仿宋" w:eastAsia="仿宋" w:hAnsi="仿宋" w:cs="宋体" w:hint="eastAsia"/>
                <w:sz w:val="24"/>
              </w:rPr>
              <w:t>CFC-12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6B770C">
              <w:rPr>
                <w:rFonts w:ascii="仿宋" w:eastAsia="仿宋" w:hAnsi="仿宋" w:cs="宋体" w:hint="eastAsia"/>
                <w:sz w:val="24"/>
              </w:rPr>
              <w:t>CFC-11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6B770C">
              <w:rPr>
                <w:rFonts w:ascii="仿宋" w:eastAsia="仿宋" w:hAnsi="仿宋" w:cs="宋体" w:hint="eastAsia"/>
                <w:sz w:val="24"/>
              </w:rPr>
              <w:t>CFC-12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6B770C">
              <w:rPr>
                <w:rFonts w:ascii="仿宋" w:eastAsia="仿宋" w:hAnsi="仿宋" w:cs="宋体" w:hint="eastAsia"/>
                <w:sz w:val="24"/>
              </w:rPr>
              <w:t>CFC-11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6B770C">
              <w:rPr>
                <w:rFonts w:ascii="仿宋" w:eastAsia="仿宋" w:hAnsi="仿宋" w:cs="宋体" w:hint="eastAsia"/>
                <w:sz w:val="24"/>
              </w:rPr>
              <w:t>CFC-12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6B770C">
              <w:rPr>
                <w:rFonts w:ascii="仿宋" w:eastAsia="仿宋" w:hAnsi="仿宋" w:cs="宋体" w:hint="eastAsia"/>
                <w:sz w:val="24"/>
              </w:rPr>
              <w:t>CFC-11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6B770C">
              <w:rPr>
                <w:rFonts w:ascii="仿宋" w:eastAsia="仿宋" w:hAnsi="仿宋" w:cs="宋体" w:hint="eastAsia"/>
                <w:sz w:val="24"/>
              </w:rPr>
              <w:t>CFC-12</w:t>
            </w:r>
          </w:p>
        </w:tc>
      </w:tr>
      <w:tr w:rsidR="006B770C" w:rsidRPr="006B770C" w:rsidTr="006B770C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6B770C" w:rsidRPr="006B770C" w:rsidTr="006B770C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6B770C" w:rsidRPr="006B770C" w:rsidTr="006B770C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6B770C" w:rsidRPr="006B770C" w:rsidTr="006B770C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6B770C" w:rsidRPr="006B770C" w:rsidTr="006B770C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6B770C" w:rsidRPr="006B770C" w:rsidTr="006B770C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6B770C">
              <w:rPr>
                <w:rFonts w:ascii="仿宋" w:eastAsia="仿宋" w:hAnsi="仿宋" w:cs="宋体" w:hint="eastAsia"/>
                <w:sz w:val="24"/>
              </w:rPr>
              <w:t>全  年</w:t>
            </w:r>
          </w:p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6B770C">
              <w:rPr>
                <w:rFonts w:ascii="仿宋" w:eastAsia="仿宋" w:hAnsi="仿宋" w:cs="宋体" w:hint="eastAsia"/>
                <w:sz w:val="24"/>
              </w:rPr>
              <w:t>汇  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6B770C" w:rsidRPr="006B770C" w:rsidTr="006B770C">
        <w:trPr>
          <w:trHeight w:val="632"/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6B770C">
              <w:rPr>
                <w:rFonts w:ascii="仿宋" w:eastAsia="仿宋" w:hAnsi="仿宋" w:cs="宋体" w:hint="eastAsia"/>
                <w:sz w:val="24"/>
              </w:rPr>
              <w:t>备  注</w:t>
            </w:r>
          </w:p>
        </w:tc>
        <w:tc>
          <w:tcPr>
            <w:tcW w:w="11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rPr>
                <w:rFonts w:ascii="仿宋" w:eastAsia="仿宋" w:hAnsi="仿宋" w:cs="黑体"/>
                <w:sz w:val="24"/>
              </w:rPr>
            </w:pPr>
          </w:p>
        </w:tc>
      </w:tr>
    </w:tbl>
    <w:p w:rsidR="006B770C" w:rsidRPr="006B770C" w:rsidRDefault="006B770C" w:rsidP="006B770C">
      <w:pPr>
        <w:snapToGrid w:val="0"/>
        <w:spacing w:line="360" w:lineRule="exact"/>
        <w:ind w:leftChars="227" w:left="1317" w:hangingChars="350" w:hanging="840"/>
        <w:rPr>
          <w:rFonts w:ascii="仿宋" w:eastAsia="仿宋" w:hAnsi="仿宋" w:cs="宋体"/>
          <w:sz w:val="24"/>
        </w:rPr>
      </w:pPr>
      <w:r w:rsidRPr="006B770C">
        <w:rPr>
          <w:rFonts w:ascii="仿宋" w:eastAsia="仿宋" w:hAnsi="仿宋" w:cs="宋体" w:hint="eastAsia"/>
          <w:sz w:val="24"/>
        </w:rPr>
        <w:lastRenderedPageBreak/>
        <w:t xml:space="preserve">注：1. </w:t>
      </w:r>
      <w:r w:rsidRPr="006B770C">
        <w:rPr>
          <w:rFonts w:ascii="仿宋" w:eastAsia="仿宋" w:hAnsi="仿宋" w:cs="宋体" w:hint="eastAsia"/>
          <w:b/>
          <w:sz w:val="24"/>
        </w:rPr>
        <w:t>所有</w:t>
      </w:r>
      <w:r w:rsidRPr="006B770C">
        <w:rPr>
          <w:rFonts w:ascii="仿宋" w:eastAsia="仿宋" w:hAnsi="仿宋" w:cs="宋体" w:hint="eastAsia"/>
          <w:sz w:val="24"/>
        </w:rPr>
        <w:t>CFCs-MDI的生产企业均需按要求认真、如实填写该表，无相关数据需填“0”。表中CFCs仅指用于治疗哮喘和慢性阻塞性肺病（COPD）的药用吸入式气雾剂（MDI）用CFCs。</w:t>
      </w:r>
    </w:p>
    <w:p w:rsidR="006B770C" w:rsidRPr="006B770C" w:rsidRDefault="006B770C" w:rsidP="006B770C">
      <w:pPr>
        <w:snapToGrid w:val="0"/>
        <w:spacing w:line="360" w:lineRule="exact"/>
        <w:ind w:leftChars="456" w:left="1318" w:hangingChars="150" w:hanging="360"/>
        <w:rPr>
          <w:rFonts w:ascii="仿宋" w:eastAsia="仿宋" w:hAnsi="仿宋" w:cs="宋体"/>
          <w:sz w:val="24"/>
        </w:rPr>
      </w:pPr>
      <w:r w:rsidRPr="006B770C">
        <w:rPr>
          <w:rFonts w:ascii="仿宋" w:eastAsia="仿宋" w:hAnsi="仿宋" w:cs="宋体" w:hint="eastAsia"/>
          <w:sz w:val="24"/>
        </w:rPr>
        <w:t>2. 2015年有CFCs采购的企业需提供相应CFCs采购发票的复印件。</w:t>
      </w:r>
    </w:p>
    <w:p w:rsidR="006B770C" w:rsidRPr="006B770C" w:rsidRDefault="006B770C" w:rsidP="006B770C">
      <w:pPr>
        <w:snapToGrid w:val="0"/>
        <w:spacing w:line="360" w:lineRule="exact"/>
        <w:ind w:leftChars="456" w:left="1318" w:hangingChars="150" w:hanging="360"/>
        <w:rPr>
          <w:rFonts w:ascii="仿宋" w:eastAsia="仿宋" w:hAnsi="仿宋" w:cs="宋体"/>
          <w:sz w:val="24"/>
        </w:rPr>
      </w:pPr>
      <w:r w:rsidRPr="006B770C">
        <w:rPr>
          <w:rFonts w:ascii="仿宋" w:eastAsia="仿宋" w:hAnsi="仿宋" w:cs="宋体" w:hint="eastAsia"/>
          <w:sz w:val="24"/>
        </w:rPr>
        <w:t>3. 此表统计期限为</w:t>
      </w:r>
      <w:smartTag w:uri="urn:schemas-microsoft-com:office:smarttags" w:element="chsdate">
        <w:smartTagPr>
          <w:attr w:name="Year" w:val="2015"/>
          <w:attr w:name="Month" w:val="1"/>
          <w:attr w:name="Day" w:val="1"/>
          <w:attr w:name="IsLunarDate" w:val="False"/>
          <w:attr w:name="IsROCDate" w:val="False"/>
        </w:smartTagPr>
        <w:r w:rsidRPr="006B770C">
          <w:rPr>
            <w:rFonts w:ascii="仿宋" w:eastAsia="仿宋" w:hAnsi="仿宋" w:cs="宋体" w:hint="eastAsia"/>
            <w:sz w:val="24"/>
          </w:rPr>
          <w:t>2015年1月1日</w:t>
        </w:r>
      </w:smartTag>
      <w:r w:rsidRPr="006B770C">
        <w:rPr>
          <w:rFonts w:ascii="仿宋" w:eastAsia="仿宋" w:hAnsi="仿宋" w:cs="宋体" w:hint="eastAsia"/>
          <w:sz w:val="24"/>
        </w:rPr>
        <w:t>-</w:t>
      </w:r>
      <w:smartTag w:uri="urn:schemas-microsoft-com:office:smarttags" w:element="chsdate">
        <w:smartTagPr>
          <w:attr w:name="Year" w:val="2015"/>
          <w:attr w:name="Month" w:val="9"/>
          <w:attr w:name="Day" w:val="30"/>
          <w:attr w:name="IsLunarDate" w:val="False"/>
          <w:attr w:name="IsROCDate" w:val="False"/>
        </w:smartTagPr>
        <w:r w:rsidRPr="006B770C">
          <w:rPr>
            <w:rFonts w:ascii="仿宋" w:eastAsia="仿宋" w:hAnsi="仿宋" w:cs="宋体" w:hint="eastAsia"/>
            <w:sz w:val="24"/>
          </w:rPr>
          <w:t>9月30日</w:t>
        </w:r>
      </w:smartTag>
      <w:r w:rsidRPr="006B770C">
        <w:rPr>
          <w:rFonts w:ascii="仿宋" w:eastAsia="仿宋" w:hAnsi="仿宋" w:cs="宋体" w:hint="eastAsia"/>
          <w:sz w:val="24"/>
        </w:rPr>
        <w:t>，期末库存请预估。</w:t>
      </w:r>
    </w:p>
    <w:p w:rsidR="006B770C" w:rsidRPr="006B770C" w:rsidRDefault="006B770C" w:rsidP="006B770C">
      <w:pPr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FA7F1A" w:rsidRPr="006B770C" w:rsidRDefault="006B770C" w:rsidP="001462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770C">
        <w:rPr>
          <w:rFonts w:ascii="仿宋" w:eastAsia="仿宋" w:hAnsi="仿宋" w:cs="宋体" w:hint="eastAsia"/>
          <w:sz w:val="32"/>
          <w:szCs w:val="32"/>
        </w:rPr>
        <w:t>填表人：                      联系人：                      联系电话：</w:t>
      </w:r>
      <w:r w:rsidR="001462C7">
        <w:rPr>
          <w:rFonts w:ascii="仿宋" w:eastAsia="仿宋" w:hAnsi="仿宋" w:cs="宋体" w:hint="eastAsia"/>
          <w:sz w:val="32"/>
          <w:szCs w:val="32"/>
        </w:rPr>
        <w:t xml:space="preserve">                     </w:t>
      </w:r>
      <w:bookmarkEnd w:id="0"/>
    </w:p>
    <w:sectPr w:rsidR="00FA7F1A" w:rsidRPr="006B770C" w:rsidSect="001462C7">
      <w:footerReference w:type="even" r:id="rId7"/>
      <w:footerReference w:type="default" r:id="rId8"/>
      <w:footerReference w:type="first" r:id="rId9"/>
      <w:pgSz w:w="16838" w:h="11906" w:orient="landscape"/>
      <w:pgMar w:top="1474" w:right="1134" w:bottom="1474" w:left="113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0E1" w:rsidRDefault="003020E1" w:rsidP="006B2C5B">
      <w:r>
        <w:separator/>
      </w:r>
    </w:p>
  </w:endnote>
  <w:endnote w:type="continuationSeparator" w:id="1">
    <w:p w:rsidR="003020E1" w:rsidRDefault="003020E1" w:rsidP="006B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4D" w:rsidRPr="00DF0B18" w:rsidRDefault="00005793">
    <w:pPr>
      <w:pStyle w:val="a4"/>
      <w:rPr>
        <w:sz w:val="28"/>
        <w:szCs w:val="28"/>
      </w:rPr>
    </w:pPr>
    <w:r w:rsidRPr="00DF0B18">
      <w:rPr>
        <w:rFonts w:hint="eastAsia"/>
        <w:color w:val="FFFFFF"/>
        <w:sz w:val="28"/>
        <w:szCs w:val="28"/>
      </w:rPr>
      <w:t>—</w:t>
    </w:r>
    <w:r w:rsidRPr="00DF0B18">
      <w:rPr>
        <w:rFonts w:hint="eastAsia"/>
        <w:sz w:val="28"/>
        <w:szCs w:val="28"/>
      </w:rPr>
      <w:t>—</w:t>
    </w:r>
    <w:r w:rsidRPr="00DF0B18">
      <w:rPr>
        <w:rFonts w:hint="eastAsia"/>
        <w:sz w:val="28"/>
        <w:szCs w:val="28"/>
      </w:rPr>
      <w:t xml:space="preserve"> </w:t>
    </w:r>
    <w:r w:rsidR="00A63A70" w:rsidRPr="00DF0B18">
      <w:rPr>
        <w:sz w:val="28"/>
        <w:szCs w:val="28"/>
      </w:rPr>
      <w:fldChar w:fldCharType="begin"/>
    </w:r>
    <w:r w:rsidRPr="00DF0B18">
      <w:rPr>
        <w:sz w:val="28"/>
        <w:szCs w:val="28"/>
      </w:rPr>
      <w:instrText>PAGE   \* MERGEFORMAT</w:instrText>
    </w:r>
    <w:r w:rsidR="00A63A70" w:rsidRPr="00DF0B18">
      <w:rPr>
        <w:sz w:val="28"/>
        <w:szCs w:val="28"/>
      </w:rPr>
      <w:fldChar w:fldCharType="separate"/>
    </w:r>
    <w:r w:rsidRPr="003723E7">
      <w:rPr>
        <w:noProof/>
        <w:sz w:val="28"/>
        <w:szCs w:val="28"/>
        <w:lang w:val="zh-CN"/>
      </w:rPr>
      <w:t>6</w:t>
    </w:r>
    <w:r w:rsidR="00A63A70" w:rsidRPr="00DF0B18">
      <w:rPr>
        <w:sz w:val="28"/>
        <w:szCs w:val="28"/>
      </w:rPr>
      <w:fldChar w:fldCharType="end"/>
    </w:r>
    <w:r w:rsidRPr="00DF0B18">
      <w:rPr>
        <w:rFonts w:hint="eastAsia"/>
        <w:sz w:val="28"/>
        <w:szCs w:val="28"/>
      </w:rPr>
      <w:t xml:space="preserve"> </w:t>
    </w:r>
    <w:r w:rsidRPr="00DF0B18">
      <w:rPr>
        <w:rFonts w:hint="eastAsia"/>
        <w:sz w:val="28"/>
        <w:szCs w:val="28"/>
      </w:rPr>
      <w:t>—</w:t>
    </w:r>
  </w:p>
  <w:p w:rsidR="00747D4D" w:rsidRDefault="00747D4D" w:rsidP="00747D4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4D" w:rsidRPr="00DF0B18" w:rsidRDefault="00005793" w:rsidP="00747D4D">
    <w:pPr>
      <w:pStyle w:val="a4"/>
      <w:wordWrap w:val="0"/>
      <w:jc w:val="right"/>
      <w:rPr>
        <w:sz w:val="28"/>
        <w:szCs w:val="28"/>
      </w:rPr>
    </w:pPr>
    <w:r w:rsidRPr="00DF0B18">
      <w:rPr>
        <w:rFonts w:hint="eastAsia"/>
        <w:sz w:val="28"/>
        <w:szCs w:val="28"/>
      </w:rPr>
      <w:t>—</w:t>
    </w:r>
    <w:r w:rsidRPr="00DF0B18">
      <w:rPr>
        <w:rFonts w:hint="eastAsia"/>
        <w:sz w:val="28"/>
        <w:szCs w:val="28"/>
      </w:rPr>
      <w:t xml:space="preserve"> </w:t>
    </w:r>
    <w:r w:rsidR="00A63A70" w:rsidRPr="00DF0B18">
      <w:rPr>
        <w:sz w:val="28"/>
        <w:szCs w:val="28"/>
      </w:rPr>
      <w:fldChar w:fldCharType="begin"/>
    </w:r>
    <w:r w:rsidRPr="00DF0B18">
      <w:rPr>
        <w:sz w:val="28"/>
        <w:szCs w:val="28"/>
      </w:rPr>
      <w:instrText>PAGE   \* MERGEFORMAT</w:instrText>
    </w:r>
    <w:r w:rsidR="00A63A70" w:rsidRPr="00DF0B18">
      <w:rPr>
        <w:sz w:val="28"/>
        <w:szCs w:val="28"/>
      </w:rPr>
      <w:fldChar w:fldCharType="separate"/>
    </w:r>
    <w:r w:rsidR="001462C7" w:rsidRPr="001462C7">
      <w:rPr>
        <w:noProof/>
        <w:sz w:val="28"/>
        <w:szCs w:val="28"/>
        <w:lang w:val="zh-CN"/>
      </w:rPr>
      <w:t>1</w:t>
    </w:r>
    <w:r w:rsidR="00A63A70" w:rsidRPr="00DF0B18">
      <w:rPr>
        <w:sz w:val="28"/>
        <w:szCs w:val="28"/>
      </w:rPr>
      <w:fldChar w:fldCharType="end"/>
    </w:r>
    <w:r w:rsidRPr="00DF0B18">
      <w:rPr>
        <w:rFonts w:hint="eastAsia"/>
        <w:sz w:val="28"/>
        <w:szCs w:val="28"/>
      </w:rPr>
      <w:t xml:space="preserve"> </w:t>
    </w:r>
    <w:r w:rsidRPr="00DF0B18">
      <w:rPr>
        <w:rFonts w:hint="eastAsia"/>
        <w:sz w:val="28"/>
        <w:szCs w:val="28"/>
      </w:rPr>
      <w:t>—</w:t>
    </w:r>
    <w:r w:rsidRPr="00DF0B18">
      <w:rPr>
        <w:rFonts w:hint="eastAsia"/>
        <w:color w:val="FFFFFF"/>
        <w:sz w:val="28"/>
        <w:szCs w:val="28"/>
      </w:rPr>
      <w:t>—</w:t>
    </w:r>
  </w:p>
  <w:p w:rsidR="00747D4D" w:rsidRDefault="00747D4D" w:rsidP="00747D4D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4D" w:rsidRDefault="00747D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0E1" w:rsidRDefault="003020E1" w:rsidP="006B2C5B">
      <w:r>
        <w:separator/>
      </w:r>
    </w:p>
  </w:footnote>
  <w:footnote w:type="continuationSeparator" w:id="1">
    <w:p w:rsidR="003020E1" w:rsidRDefault="003020E1" w:rsidP="006B2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7A8A"/>
    <w:multiLevelType w:val="multilevel"/>
    <w:tmpl w:val="B602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602C06C"/>
    <w:multiLevelType w:val="singleLevel"/>
    <w:tmpl w:val="5602C06C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2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8F5"/>
    <w:rsid w:val="00005793"/>
    <w:rsid w:val="001462C7"/>
    <w:rsid w:val="00172AE8"/>
    <w:rsid w:val="00264E3B"/>
    <w:rsid w:val="002D5CEF"/>
    <w:rsid w:val="003020E1"/>
    <w:rsid w:val="003022EA"/>
    <w:rsid w:val="00362949"/>
    <w:rsid w:val="00473587"/>
    <w:rsid w:val="00565894"/>
    <w:rsid w:val="006762F0"/>
    <w:rsid w:val="006B2C5B"/>
    <w:rsid w:val="006B770C"/>
    <w:rsid w:val="00747D4D"/>
    <w:rsid w:val="007B448E"/>
    <w:rsid w:val="00871906"/>
    <w:rsid w:val="0087357D"/>
    <w:rsid w:val="00A63A70"/>
    <w:rsid w:val="00B27925"/>
    <w:rsid w:val="00E11176"/>
    <w:rsid w:val="00E4329B"/>
    <w:rsid w:val="00F11272"/>
    <w:rsid w:val="00F7523D"/>
    <w:rsid w:val="00F968F5"/>
    <w:rsid w:val="00FA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5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B770C"/>
    <w:pPr>
      <w:widowControl/>
      <w:overflowPunct w:val="0"/>
      <w:autoSpaceDE w:val="0"/>
      <w:autoSpaceDN w:val="0"/>
      <w:adjustRightInd w:val="0"/>
      <w:spacing w:after="240"/>
      <w:ind w:left="720" w:hanging="720"/>
      <w:outlineLvl w:val="0"/>
    </w:pPr>
    <w:rPr>
      <w:b/>
      <w:i/>
      <w:kern w:val="0"/>
      <w:sz w:val="24"/>
      <w:szCs w:val="20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B770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6B2C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C5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6B2C5B"/>
    <w:rPr>
      <w:sz w:val="18"/>
      <w:szCs w:val="18"/>
    </w:rPr>
  </w:style>
  <w:style w:type="character" w:customStyle="1" w:styleId="1Char">
    <w:name w:val="标题 1 Char"/>
    <w:link w:val="1"/>
    <w:uiPriority w:val="99"/>
    <w:rsid w:val="006B770C"/>
    <w:rPr>
      <w:rFonts w:ascii="Times New Roman" w:eastAsia="宋体" w:hAnsi="Times New Roman" w:cs="Times New Roman"/>
      <w:b/>
      <w:i/>
      <w:kern w:val="0"/>
      <w:sz w:val="24"/>
      <w:szCs w:val="20"/>
      <w:lang w:eastAsia="en-US"/>
    </w:rPr>
  </w:style>
  <w:style w:type="paragraph" w:styleId="a5">
    <w:name w:val="Normal Indent"/>
    <w:basedOn w:val="a"/>
    <w:uiPriority w:val="99"/>
    <w:semiHidden/>
    <w:unhideWhenUsed/>
    <w:rsid w:val="006B770C"/>
    <w:pPr>
      <w:spacing w:before="100" w:after="100" w:line="340" w:lineRule="atLeast"/>
      <w:ind w:firstLine="420"/>
    </w:pPr>
    <w:rPr>
      <w:sz w:val="24"/>
      <w:szCs w:val="20"/>
    </w:rPr>
  </w:style>
  <w:style w:type="paragraph" w:styleId="a6">
    <w:name w:val="Body Text"/>
    <w:basedOn w:val="a"/>
    <w:link w:val="Char1"/>
    <w:uiPriority w:val="99"/>
    <w:semiHidden/>
    <w:unhideWhenUsed/>
    <w:rsid w:val="006B770C"/>
    <w:pPr>
      <w:spacing w:after="120"/>
    </w:pPr>
  </w:style>
  <w:style w:type="character" w:customStyle="1" w:styleId="Char1">
    <w:name w:val="正文文本 Char"/>
    <w:link w:val="a6"/>
    <w:uiPriority w:val="99"/>
    <w:semiHidden/>
    <w:rsid w:val="006B770C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uiPriority w:val="99"/>
    <w:semiHidden/>
    <w:unhideWhenUsed/>
    <w:rsid w:val="006B770C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link w:val="3"/>
    <w:uiPriority w:val="99"/>
    <w:semiHidden/>
    <w:rsid w:val="006B770C"/>
    <w:rPr>
      <w:rFonts w:ascii="Times New Roman" w:eastAsia="宋体" w:hAnsi="Times New Roman" w:cs="Times New Roman"/>
      <w:sz w:val="16"/>
      <w:szCs w:val="16"/>
    </w:rPr>
  </w:style>
  <w:style w:type="paragraph" w:customStyle="1" w:styleId="SkaddenStyle1">
    <w:name w:val="SkaddenStyle1"/>
    <w:basedOn w:val="a"/>
    <w:next w:val="a"/>
    <w:uiPriority w:val="99"/>
    <w:rsid w:val="006B770C"/>
    <w:pPr>
      <w:widowControl/>
      <w:tabs>
        <w:tab w:val="left" w:pos="720"/>
      </w:tabs>
      <w:spacing w:after="240"/>
      <w:ind w:left="720" w:hanging="720"/>
      <w:jc w:val="left"/>
      <w:outlineLvl w:val="0"/>
    </w:pPr>
    <w:rPr>
      <w:kern w:val="0"/>
      <w:sz w:val="22"/>
    </w:rPr>
  </w:style>
  <w:style w:type="paragraph" w:customStyle="1" w:styleId="SkaddenStyle2">
    <w:name w:val="SkaddenStyle2"/>
    <w:basedOn w:val="a"/>
    <w:uiPriority w:val="99"/>
    <w:rsid w:val="006B770C"/>
    <w:pPr>
      <w:widowControl/>
      <w:tabs>
        <w:tab w:val="left" w:pos="720"/>
        <w:tab w:val="num" w:pos="1440"/>
      </w:tabs>
      <w:spacing w:after="240"/>
      <w:ind w:left="720" w:hanging="720"/>
      <w:jc w:val="left"/>
      <w:outlineLvl w:val="1"/>
    </w:pPr>
    <w:rPr>
      <w:color w:val="000000"/>
      <w:kern w:val="0"/>
      <w:sz w:val="24"/>
    </w:rPr>
  </w:style>
  <w:style w:type="paragraph" w:customStyle="1" w:styleId="10">
    <w:name w:val="引用1"/>
    <w:basedOn w:val="a"/>
    <w:uiPriority w:val="99"/>
    <w:rsid w:val="006B770C"/>
    <w:pPr>
      <w:widowControl/>
      <w:spacing w:after="240"/>
      <w:ind w:left="720" w:right="720"/>
      <w:jc w:val="left"/>
    </w:pPr>
    <w:rPr>
      <w:kern w:val="0"/>
      <w:sz w:val="24"/>
    </w:rPr>
  </w:style>
  <w:style w:type="character" w:customStyle="1" w:styleId="2Char">
    <w:name w:val="标题 2 Char"/>
    <w:link w:val="2"/>
    <w:uiPriority w:val="9"/>
    <w:rsid w:val="006B770C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No Spacing"/>
    <w:uiPriority w:val="1"/>
    <w:qFormat/>
    <w:rsid w:val="006B770C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474</Characters>
  <Application>Microsoft Office Word</Application>
  <DocSecurity>0</DocSecurity>
  <Lines>3</Lines>
  <Paragraphs>1</Paragraphs>
  <ScaleCrop>false</ScaleCrop>
  <Company>CFDA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张体灯</dc:creator>
  <cp:keywords/>
  <cp:lastModifiedBy>Sky123.Org</cp:lastModifiedBy>
  <cp:revision>3</cp:revision>
  <cp:lastPrinted>2015-09-29T09:08:00Z</cp:lastPrinted>
  <dcterms:created xsi:type="dcterms:W3CDTF">2015-10-10T06:05:00Z</dcterms:created>
  <dcterms:modified xsi:type="dcterms:W3CDTF">2015-10-10T06:27:00Z</dcterms:modified>
</cp:coreProperties>
</file>